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  <w:r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7DD41AA9" wp14:editId="4D0FCBD1">
            <wp:simplePos x="0" y="0"/>
            <wp:positionH relativeFrom="page">
              <wp:align>center</wp:align>
            </wp:positionH>
            <wp:positionV relativeFrom="paragraph">
              <wp:posOffset>-716915</wp:posOffset>
            </wp:positionV>
            <wp:extent cx="1569600" cy="1126800"/>
            <wp:effectExtent l="57150" t="57150" r="107315" b="111760"/>
            <wp:wrapTight wrapText="bothSides">
              <wp:wrapPolygon edited="0">
                <wp:start x="-262" y="-1096"/>
                <wp:lineTo x="-787" y="-731"/>
                <wp:lineTo x="-787" y="21917"/>
                <wp:lineTo x="-262" y="23378"/>
                <wp:lineTo x="22291" y="23378"/>
                <wp:lineTo x="22815" y="22647"/>
                <wp:lineTo x="22815" y="5114"/>
                <wp:lineTo x="22028" y="-365"/>
                <wp:lineTo x="22028" y="-1096"/>
                <wp:lineTo x="-262" y="-109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1268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</w:p>
    <w:p w:rsidR="00816AB8" w:rsidRDefault="000C1E53" w:rsidP="006F353A">
      <w:pPr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E976AF">
        <w:rPr>
          <w:rFonts w:ascii="Arial" w:hAnsi="Arial" w:cs="Arial"/>
          <w:b/>
          <w:sz w:val="24"/>
          <w:szCs w:val="20"/>
          <w:u w:val="single"/>
        </w:rPr>
        <w:t xml:space="preserve">ICP </w:t>
      </w:r>
      <w:r w:rsidR="00B409FB">
        <w:rPr>
          <w:rFonts w:ascii="Arial" w:hAnsi="Arial" w:cs="Arial"/>
          <w:b/>
          <w:sz w:val="24"/>
          <w:szCs w:val="20"/>
          <w:u w:val="single"/>
        </w:rPr>
        <w:t>Professional Development</w:t>
      </w:r>
      <w:r w:rsidRPr="00E976AF">
        <w:rPr>
          <w:rFonts w:ascii="Arial" w:hAnsi="Arial" w:cs="Arial"/>
          <w:b/>
          <w:sz w:val="24"/>
          <w:szCs w:val="20"/>
          <w:u w:val="single"/>
        </w:rPr>
        <w:t xml:space="preserve"> Grant Application Form</w:t>
      </w:r>
    </w:p>
    <w:p w:rsidR="00A76E4A" w:rsidRPr="00E012E4" w:rsidRDefault="00A76E4A" w:rsidP="00A76E4A">
      <w:pPr>
        <w:spacing w:after="0"/>
        <w:jc w:val="center"/>
        <w:rPr>
          <w:rFonts w:ascii="Arial" w:hAnsi="Arial" w:cs="Arial"/>
          <w:szCs w:val="20"/>
        </w:rPr>
      </w:pPr>
      <w:r w:rsidRPr="00E012E4">
        <w:rPr>
          <w:rFonts w:ascii="Arial" w:hAnsi="Arial" w:cs="Arial"/>
          <w:szCs w:val="20"/>
        </w:rPr>
        <w:t xml:space="preserve">Applications close </w:t>
      </w:r>
      <w:r w:rsidR="00B409FB">
        <w:rPr>
          <w:rFonts w:ascii="Arial" w:hAnsi="Arial" w:cs="Arial"/>
          <w:szCs w:val="20"/>
        </w:rPr>
        <w:t>28 February</w:t>
      </w: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0C1E53" w:rsidRPr="00E976AF" w:rsidRDefault="000C1E53" w:rsidP="001C7A0C">
      <w:pPr>
        <w:spacing w:after="120"/>
        <w:rPr>
          <w:rFonts w:ascii="Arial" w:hAnsi="Arial" w:cs="Arial"/>
          <w:b/>
          <w:szCs w:val="20"/>
          <w:u w:val="single"/>
        </w:rPr>
      </w:pPr>
      <w:r w:rsidRPr="00E976AF">
        <w:rPr>
          <w:rFonts w:ascii="Arial" w:hAnsi="Arial" w:cs="Arial"/>
          <w:b/>
          <w:szCs w:val="20"/>
        </w:rPr>
        <w:t>Name:</w:t>
      </w:r>
      <w:r w:rsidR="000A7C1F" w:rsidRPr="00E976AF">
        <w:rPr>
          <w:rFonts w:ascii="Arial" w:hAnsi="Arial" w:cs="Arial"/>
          <w:b/>
          <w:szCs w:val="20"/>
          <w:u w:val="single"/>
        </w:rPr>
        <w:t xml:space="preserve">                         </w:t>
      </w:r>
    </w:p>
    <w:p w:rsidR="00072249" w:rsidRPr="00E976AF" w:rsidRDefault="000C1E53" w:rsidP="001C7A0C">
      <w:pPr>
        <w:spacing w:after="120"/>
        <w:rPr>
          <w:rFonts w:ascii="Arial" w:hAnsi="Arial" w:cs="Arial"/>
          <w:b/>
          <w:szCs w:val="20"/>
        </w:rPr>
      </w:pPr>
      <w:r w:rsidRPr="00E976AF">
        <w:rPr>
          <w:rFonts w:ascii="Arial" w:hAnsi="Arial" w:cs="Arial"/>
          <w:b/>
          <w:szCs w:val="20"/>
        </w:rPr>
        <w:t xml:space="preserve">ICP Membership status </w:t>
      </w:r>
      <w:r w:rsidRPr="00E976AF">
        <w:rPr>
          <w:rFonts w:ascii="Arial" w:hAnsi="Arial" w:cs="Arial"/>
          <w:szCs w:val="20"/>
        </w:rPr>
        <w:t>(</w:t>
      </w:r>
      <w:r w:rsidR="00C60DBD" w:rsidRPr="00E976AF">
        <w:rPr>
          <w:rFonts w:ascii="Arial" w:hAnsi="Arial" w:cs="Arial"/>
          <w:szCs w:val="20"/>
        </w:rPr>
        <w:t>Full, Associate or Student)</w:t>
      </w:r>
      <w:r w:rsidR="004503AF">
        <w:rPr>
          <w:rFonts w:ascii="Arial" w:hAnsi="Arial" w:cs="Arial"/>
          <w:szCs w:val="20"/>
        </w:rPr>
        <w:t>:</w:t>
      </w:r>
    </w:p>
    <w:p w:rsidR="00C467E1" w:rsidRDefault="00C467E1" w:rsidP="001C7A0C">
      <w:pPr>
        <w:spacing w:after="120" w:line="240" w:lineRule="auto"/>
        <w:jc w:val="both"/>
        <w:rPr>
          <w:rFonts w:ascii="Arial" w:hAnsi="Arial" w:cs="Arial"/>
          <w:b/>
          <w:noProof/>
          <w:szCs w:val="20"/>
          <w:lang w:eastAsia="en-NZ"/>
        </w:rPr>
      </w:pPr>
      <w:r>
        <w:rPr>
          <w:rFonts w:ascii="Arial" w:hAnsi="Arial" w:cs="Arial"/>
          <w:b/>
          <w:noProof/>
          <w:szCs w:val="20"/>
          <w:lang w:eastAsia="en-NZ"/>
        </w:rPr>
        <w:t>Institution/Place of work:</w:t>
      </w:r>
    </w:p>
    <w:p w:rsidR="00C467E1" w:rsidRDefault="00C467E1" w:rsidP="001C7A0C">
      <w:pPr>
        <w:spacing w:after="120" w:line="240" w:lineRule="auto"/>
        <w:jc w:val="both"/>
        <w:rPr>
          <w:rFonts w:ascii="Arial" w:hAnsi="Arial" w:cs="Arial"/>
          <w:b/>
          <w:noProof/>
          <w:szCs w:val="20"/>
          <w:lang w:eastAsia="en-NZ"/>
        </w:rPr>
      </w:pPr>
    </w:p>
    <w:p w:rsidR="00C60DBD" w:rsidRPr="00E976AF" w:rsidRDefault="00B409FB" w:rsidP="001C7A0C">
      <w:pPr>
        <w:spacing w:after="12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noProof/>
          <w:szCs w:val="20"/>
          <w:lang w:eastAsia="en-NZ"/>
        </w:rPr>
        <w:t>Professional Development</w:t>
      </w:r>
      <w:r w:rsidR="00C467E1">
        <w:rPr>
          <w:rFonts w:ascii="Arial" w:hAnsi="Arial" w:cs="Arial"/>
          <w:b/>
          <w:noProof/>
          <w:szCs w:val="20"/>
          <w:lang w:eastAsia="en-NZ"/>
        </w:rPr>
        <w:t xml:space="preserve"> Summary:</w:t>
      </w:r>
      <w:r w:rsidR="00C60DBD" w:rsidRPr="00E976AF">
        <w:rPr>
          <w:rFonts w:ascii="Arial" w:hAnsi="Arial" w:cs="Arial"/>
          <w:b/>
          <w:szCs w:val="20"/>
        </w:rPr>
        <w:t xml:space="preserve"> </w:t>
      </w:r>
      <w:r w:rsidR="00C60DBD" w:rsidRPr="00E976AF">
        <w:rPr>
          <w:rFonts w:ascii="Arial" w:hAnsi="Arial" w:cs="Arial"/>
          <w:szCs w:val="20"/>
        </w:rPr>
        <w:t xml:space="preserve">Please </w:t>
      </w:r>
      <w:r w:rsidR="00C467E1">
        <w:rPr>
          <w:rFonts w:ascii="Arial" w:hAnsi="Arial" w:cs="Arial"/>
          <w:szCs w:val="20"/>
        </w:rPr>
        <w:t xml:space="preserve">provide a brief summary of the </w:t>
      </w:r>
      <w:r>
        <w:rPr>
          <w:rFonts w:ascii="Arial" w:hAnsi="Arial" w:cs="Arial"/>
          <w:szCs w:val="20"/>
        </w:rPr>
        <w:t>professional development opportunity that you are applying for funding for</w:t>
      </w:r>
      <w:r w:rsidR="001A4F5C">
        <w:rPr>
          <w:rFonts w:ascii="Arial" w:hAnsi="Arial" w:cs="Arial"/>
          <w:szCs w:val="20"/>
        </w:rPr>
        <w:t xml:space="preserve"> (you may attach copies of the brochure or registration material </w:t>
      </w:r>
      <w:proofErr w:type="spellStart"/>
      <w:r w:rsidR="001A4F5C">
        <w:rPr>
          <w:rFonts w:ascii="Arial" w:hAnsi="Arial" w:cs="Arial"/>
          <w:szCs w:val="20"/>
        </w:rPr>
        <w:t>etc</w:t>
      </w:r>
      <w:proofErr w:type="spellEnd"/>
      <w:r w:rsidR="001A4F5C">
        <w:rPr>
          <w:rFonts w:ascii="Arial" w:hAnsi="Arial" w:cs="Arial"/>
          <w:szCs w:val="20"/>
        </w:rPr>
        <w:t>)</w:t>
      </w:r>
      <w:r>
        <w:rPr>
          <w:rFonts w:ascii="Arial" w:hAnsi="Arial" w:cs="Arial"/>
          <w:szCs w:val="20"/>
        </w:rPr>
        <w:t xml:space="preserve">. Discuss the benefits of this opportunity to your clinical practice. Outline how this aligns with your Continuing Competency Programme (CCP) requirements. </w:t>
      </w:r>
    </w:p>
    <w:p w:rsidR="000A7C1F" w:rsidRDefault="004503AF" w:rsidP="001C7A0C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71792" wp14:editId="2790173B">
                <wp:simplePos x="0" y="0"/>
                <wp:positionH relativeFrom="column">
                  <wp:posOffset>-5080</wp:posOffset>
                </wp:positionH>
                <wp:positionV relativeFrom="paragraph">
                  <wp:posOffset>38735</wp:posOffset>
                </wp:positionV>
                <wp:extent cx="5688419" cy="6172200"/>
                <wp:effectExtent l="0" t="0" r="2667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419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6AF" w:rsidRDefault="00E976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4pt;margin-top:3.05pt;width:447.9pt;height:4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  <w:r w:rsidR="000A7C1F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A7C1F" w:rsidRPr="000A7C1F" w:rsidRDefault="000A7C1F" w:rsidP="001C7A0C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396F73" w:rsidRDefault="00396F7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:rsidR="00E151C7" w:rsidRDefault="00E151C7" w:rsidP="00E151C7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Provide a brief description around why other sources of funding (employer or academic) are not available to cover your professional development opportunity.</w:t>
      </w: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  <w:r w:rsidRPr="00E151C7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584D6E" wp14:editId="599F62CE">
                <wp:simplePos x="0" y="0"/>
                <wp:positionH relativeFrom="column">
                  <wp:posOffset>2395</wp:posOffset>
                </wp:positionH>
                <wp:positionV relativeFrom="paragraph">
                  <wp:posOffset>148895</wp:posOffset>
                </wp:positionV>
                <wp:extent cx="5688330" cy="1695692"/>
                <wp:effectExtent l="0" t="0" r="2667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330" cy="1695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1C7" w:rsidRDefault="00E151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.2pt;margin-top:11.7pt;width:447.9pt;height:1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">
                <v:textbox>
                  <w:txbxContent>
                    <w:p w:rsidR="00E151C7" w:rsidRDefault="00E151C7"/>
                  </w:txbxContent>
                </v:textbox>
              </v:shape>
            </w:pict>
          </mc:Fallback>
        </mc:AlternateContent>
      </w: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E151C7" w:rsidRDefault="00E151C7" w:rsidP="001C7A0C">
      <w:pPr>
        <w:spacing w:before="120" w:after="120" w:line="240" w:lineRule="auto"/>
        <w:jc w:val="both"/>
        <w:rPr>
          <w:rFonts w:ascii="Arial" w:hAnsi="Arial" w:cs="Arial"/>
          <w:b/>
          <w:szCs w:val="20"/>
        </w:rPr>
      </w:pPr>
    </w:p>
    <w:p w:rsidR="00C60DBD" w:rsidRDefault="00C60DBD" w:rsidP="001C7A0C">
      <w:p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E976AF">
        <w:rPr>
          <w:rFonts w:ascii="Arial" w:hAnsi="Arial" w:cs="Arial"/>
          <w:b/>
          <w:szCs w:val="20"/>
        </w:rPr>
        <w:t>How the grant will be used</w:t>
      </w:r>
      <w:r w:rsidR="00396F73">
        <w:rPr>
          <w:rFonts w:ascii="Arial" w:hAnsi="Arial" w:cs="Arial"/>
          <w:b/>
          <w:szCs w:val="20"/>
        </w:rPr>
        <w:t>:</w:t>
      </w:r>
      <w:r w:rsidRPr="00E976AF">
        <w:rPr>
          <w:rFonts w:ascii="Arial" w:hAnsi="Arial" w:cs="Arial"/>
          <w:b/>
          <w:szCs w:val="20"/>
        </w:rPr>
        <w:t xml:space="preserve"> </w:t>
      </w:r>
      <w:r w:rsidR="00E976AF">
        <w:rPr>
          <w:rFonts w:ascii="Arial" w:hAnsi="Arial" w:cs="Arial"/>
          <w:szCs w:val="20"/>
        </w:rPr>
        <w:t>B</w:t>
      </w:r>
      <w:r w:rsidRPr="00E976AF">
        <w:rPr>
          <w:rFonts w:ascii="Arial" w:hAnsi="Arial" w:cs="Arial"/>
          <w:szCs w:val="20"/>
        </w:rPr>
        <w:t>riefly describe how the grant money is intended to be spent</w:t>
      </w:r>
      <w:r w:rsidR="004503AF">
        <w:rPr>
          <w:rFonts w:ascii="Arial" w:hAnsi="Arial" w:cs="Arial"/>
          <w:szCs w:val="20"/>
        </w:rPr>
        <w:t>,</w:t>
      </w:r>
      <w:r w:rsidRPr="00E976AF">
        <w:rPr>
          <w:rFonts w:ascii="Arial" w:hAnsi="Arial" w:cs="Arial"/>
          <w:szCs w:val="20"/>
        </w:rPr>
        <w:t xml:space="preserve"> </w:t>
      </w:r>
      <w:r w:rsidR="004503AF" w:rsidRPr="00C661A8">
        <w:rPr>
          <w:rFonts w:ascii="Arial" w:hAnsi="Arial" w:cs="Arial"/>
          <w:szCs w:val="20"/>
        </w:rPr>
        <w:t>e</w:t>
      </w:r>
      <w:r w:rsidRPr="00C661A8">
        <w:rPr>
          <w:rFonts w:ascii="Arial" w:hAnsi="Arial" w:cs="Arial"/>
          <w:szCs w:val="20"/>
        </w:rPr>
        <w:t>.g.</w:t>
      </w:r>
      <w:r w:rsidR="00C661A8" w:rsidRPr="00C661A8">
        <w:rPr>
          <w:rFonts w:ascii="Arial" w:hAnsi="Arial" w:cs="Arial"/>
          <w:szCs w:val="20"/>
        </w:rPr>
        <w:t xml:space="preserve"> flights, accommodation, registration fees, materials</w:t>
      </w:r>
      <w:r w:rsidRPr="00C661A8">
        <w:rPr>
          <w:rFonts w:ascii="Arial" w:hAnsi="Arial" w:cs="Arial"/>
          <w:szCs w:val="20"/>
        </w:rPr>
        <w:t xml:space="preserve"> </w:t>
      </w:r>
      <w:r w:rsidR="00396F73" w:rsidRPr="00C661A8">
        <w:rPr>
          <w:rFonts w:ascii="Arial" w:hAnsi="Arial" w:cs="Arial"/>
          <w:szCs w:val="20"/>
        </w:rPr>
        <w:t>etc.</w:t>
      </w:r>
      <w:bookmarkStart w:id="0" w:name="_GoBack"/>
      <w:bookmarkEnd w:id="0"/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0E98A" wp14:editId="722C0BDA">
                <wp:simplePos x="0" y="0"/>
                <wp:positionH relativeFrom="column">
                  <wp:posOffset>0</wp:posOffset>
                </wp:positionH>
                <wp:positionV relativeFrom="paragraph">
                  <wp:posOffset>84427</wp:posOffset>
                </wp:positionV>
                <wp:extent cx="5688330" cy="2851785"/>
                <wp:effectExtent l="0" t="0" r="2667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285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6AF" w:rsidRDefault="00E97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6.65pt;width:447.9pt;height:22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" fillcolor="white [3201]" strokeweight=".5pt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B409F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Cs w:val="20"/>
        </w:rPr>
        <w:br/>
      </w: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further information about this grant, please email </w:t>
      </w:r>
      <w:hyperlink r:id="rId8" w:history="1">
        <w:r w:rsidRPr="0050024E">
          <w:rPr>
            <w:rStyle w:val="Hyperlink"/>
            <w:rFonts w:ascii="Arial" w:hAnsi="Arial" w:cs="Arial"/>
            <w:sz w:val="20"/>
            <w:szCs w:val="20"/>
          </w:rPr>
          <w:t>vanessa.burrett@waikatodhb.health.nz</w:t>
        </w:r>
      </w:hyperlink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0C1E53" w:rsidRPr="000C1E53" w:rsidRDefault="000C1E53" w:rsidP="000C1E53">
      <w:pPr>
        <w:rPr>
          <w:rFonts w:ascii="Arial" w:hAnsi="Arial" w:cs="Arial"/>
          <w:sz w:val="20"/>
          <w:szCs w:val="20"/>
        </w:rPr>
      </w:pPr>
    </w:p>
    <w:sectPr w:rsidR="000C1E53" w:rsidRPr="000C1E53" w:rsidSect="00E012E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596F"/>
    <w:multiLevelType w:val="hybridMultilevel"/>
    <w:tmpl w:val="7DF45B6A"/>
    <w:lvl w:ilvl="0" w:tplc="3796DCFE">
      <w:start w:val="1"/>
      <w:numFmt w:val="decimal"/>
      <w:lvlText w:val="%1.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B72B4"/>
    <w:multiLevelType w:val="hybridMultilevel"/>
    <w:tmpl w:val="986CDF72"/>
    <w:lvl w:ilvl="0" w:tplc="B8E49E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53"/>
    <w:rsid w:val="00072249"/>
    <w:rsid w:val="000A7C1F"/>
    <w:rsid w:val="000C1E53"/>
    <w:rsid w:val="001A4F5C"/>
    <w:rsid w:val="001C7A0C"/>
    <w:rsid w:val="00396F73"/>
    <w:rsid w:val="003D103D"/>
    <w:rsid w:val="004234EA"/>
    <w:rsid w:val="0044512D"/>
    <w:rsid w:val="004503AF"/>
    <w:rsid w:val="005A3767"/>
    <w:rsid w:val="006D124F"/>
    <w:rsid w:val="006F353A"/>
    <w:rsid w:val="00743D9C"/>
    <w:rsid w:val="00762A94"/>
    <w:rsid w:val="00782789"/>
    <w:rsid w:val="00A76E4A"/>
    <w:rsid w:val="00AB1A7D"/>
    <w:rsid w:val="00B409FB"/>
    <w:rsid w:val="00B8192F"/>
    <w:rsid w:val="00C467E1"/>
    <w:rsid w:val="00C60DBD"/>
    <w:rsid w:val="00C661A8"/>
    <w:rsid w:val="00C73FF5"/>
    <w:rsid w:val="00D11F1C"/>
    <w:rsid w:val="00E012E4"/>
    <w:rsid w:val="00E151C7"/>
    <w:rsid w:val="00E323C3"/>
    <w:rsid w:val="00E5671F"/>
    <w:rsid w:val="00E71159"/>
    <w:rsid w:val="00E9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1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A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A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1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A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A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essa.burrett@waikatodhb.health.n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26B3F-E520-4537-8C12-6D4B210D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7E73C9CB</Template>
  <TotalTime>0</TotalTime>
  <Pages>2</Pages>
  <Words>160</Words>
  <Characters>917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DHB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 Gibney</dc:creator>
  <cp:lastModifiedBy>Vanessa Burrett</cp:lastModifiedBy>
  <cp:revision>2</cp:revision>
  <dcterms:created xsi:type="dcterms:W3CDTF">2018-02-08T22:59:00Z</dcterms:created>
  <dcterms:modified xsi:type="dcterms:W3CDTF">2018-02-08T22:59:00Z</dcterms:modified>
</cp:coreProperties>
</file>